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74C3" w:rsidRPr="00815B19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Дело № 2-</w:t>
      </w:r>
      <w:r w:rsidR="00627C28">
        <w:rPr>
          <w:rFonts w:ascii="Times New Roman" w:hAnsi="Times New Roman" w:cs="Times New Roman"/>
          <w:color w:val="FF0000"/>
          <w:sz w:val="24"/>
          <w:szCs w:val="24"/>
        </w:rPr>
        <w:t>2126</w:t>
      </w:r>
      <w:r w:rsidR="00815B19">
        <w:rPr>
          <w:rFonts w:ascii="Times New Roman" w:hAnsi="Times New Roman" w:cs="Times New Roman"/>
          <w:color w:val="FF0000"/>
          <w:sz w:val="24"/>
          <w:szCs w:val="24"/>
        </w:rPr>
        <w:t>-2109</w:t>
      </w:r>
      <w:r w:rsidRPr="00815B19" w:rsidR="00815B19">
        <w:rPr>
          <w:rFonts w:ascii="Times New Roman" w:hAnsi="Times New Roman" w:cs="Times New Roman"/>
          <w:sz w:val="24"/>
          <w:szCs w:val="24"/>
        </w:rPr>
        <w:t>/2025</w:t>
      </w:r>
    </w:p>
    <w:p w:rsidR="006C74C3" w:rsidRPr="00815B19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27C28">
        <w:rPr>
          <w:rFonts w:ascii="Times New Roman" w:hAnsi="Times New Roman" w:cs="Times New Roman"/>
          <w:sz w:val="24"/>
          <w:szCs w:val="24"/>
        </w:rPr>
        <w:t>86MS0049-01-2025-002863-76</w:t>
      </w: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РЕШЕНИЕ</w:t>
      </w: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15B19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21 октября </w:t>
      </w:r>
      <w:r w:rsidRPr="00815B19" w:rsidR="00815B19">
        <w:rPr>
          <w:rFonts w:ascii="Times New Roman" w:hAnsi="Times New Roman" w:cs="Times New Roman"/>
          <w:sz w:val="24"/>
          <w:szCs w:val="24"/>
        </w:rPr>
        <w:t>2025 года</w:t>
      </w:r>
    </w:p>
    <w:p w:rsidR="00815B19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>ого района города окружного значения Нижневартовска Ханты - Мансийского автономного округа - Югры</w:t>
      </w:r>
      <w:r w:rsidRPr="00815B1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C74C3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1E0785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участием ответчика Серединой Ю.С.,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в отсутствие надлежащим образом уведомленных лиц: представителя истца </w:t>
      </w:r>
      <w:r w:rsidR="00627C28">
        <w:rPr>
          <w:rFonts w:ascii="Times New Roman" w:hAnsi="Times New Roman" w:cs="Times New Roman"/>
          <w:color w:val="FF0000"/>
          <w:sz w:val="24"/>
          <w:szCs w:val="24"/>
        </w:rPr>
        <w:t>ООО ПКО «Нэйва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815B19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815B19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расс</w:t>
      </w:r>
      <w:r w:rsidRPr="00815B19">
        <w:rPr>
          <w:rFonts w:ascii="Times New Roman" w:hAnsi="Times New Roman" w:cs="Times New Roman"/>
          <w:sz w:val="24"/>
          <w:szCs w:val="24"/>
        </w:rPr>
        <w:t xml:space="preserve">мотрев в открытом судебном заседании гражданское дело по </w:t>
      </w:r>
      <w:r w:rsidR="00846D7D">
        <w:rPr>
          <w:rFonts w:ascii="Times New Roman" w:hAnsi="Times New Roman" w:cs="Times New Roman"/>
          <w:sz w:val="24"/>
          <w:szCs w:val="24"/>
        </w:rPr>
        <w:t>исковому заявлению</w:t>
      </w:r>
      <w:r w:rsidRPr="00815B19">
        <w:rPr>
          <w:rFonts w:ascii="Times New Roman" w:hAnsi="Times New Roman" w:cs="Times New Roman"/>
          <w:sz w:val="24"/>
          <w:szCs w:val="24"/>
        </w:rPr>
        <w:t xml:space="preserve"> </w:t>
      </w:r>
      <w:r w:rsidR="00627C28">
        <w:rPr>
          <w:rFonts w:ascii="Times New Roman" w:hAnsi="Times New Roman" w:cs="Times New Roman"/>
          <w:color w:val="FF0000"/>
          <w:sz w:val="24"/>
          <w:szCs w:val="24"/>
        </w:rPr>
        <w:t>ООО ПКО «Нэйва</w:t>
      </w:r>
      <w:r w:rsidRPr="00815B19">
        <w:rPr>
          <w:rFonts w:ascii="Times New Roman" w:hAnsi="Times New Roman" w:cs="Times New Roman"/>
          <w:sz w:val="24"/>
          <w:szCs w:val="24"/>
        </w:rPr>
        <w:t xml:space="preserve">» к </w:t>
      </w:r>
      <w:r w:rsidR="00627C28">
        <w:rPr>
          <w:rFonts w:ascii="Times New Roman" w:hAnsi="Times New Roman" w:cs="Times New Roman"/>
          <w:color w:val="FF0000"/>
          <w:sz w:val="24"/>
          <w:szCs w:val="24"/>
        </w:rPr>
        <w:t>Серединой Юлии Сергеевне</w:t>
      </w:r>
      <w:r w:rsidR="00846D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займа № </w:t>
      </w:r>
      <w:r w:rsidR="00627C28">
        <w:rPr>
          <w:rFonts w:ascii="Times New Roman" w:hAnsi="Times New Roman" w:cs="Times New Roman"/>
          <w:color w:val="FF0000"/>
          <w:sz w:val="24"/>
          <w:szCs w:val="24"/>
        </w:rPr>
        <w:t>13374045 от 27.10.2021</w:t>
      </w:r>
      <w:r w:rsidRPr="00815B19">
        <w:rPr>
          <w:rFonts w:ascii="Times New Roman" w:hAnsi="Times New Roman" w:cs="Times New Roman"/>
          <w:sz w:val="24"/>
          <w:szCs w:val="24"/>
        </w:rPr>
        <w:t>, заключенно</w:t>
      </w:r>
      <w:r w:rsidR="00846D7D">
        <w:rPr>
          <w:rFonts w:ascii="Times New Roman" w:hAnsi="Times New Roman" w:cs="Times New Roman"/>
          <w:sz w:val="24"/>
          <w:szCs w:val="24"/>
        </w:rPr>
        <w:t>му</w:t>
      </w:r>
      <w:r w:rsidRPr="00815B19">
        <w:rPr>
          <w:rFonts w:ascii="Times New Roman" w:hAnsi="Times New Roman" w:cs="Times New Roman"/>
          <w:sz w:val="24"/>
          <w:szCs w:val="24"/>
        </w:rPr>
        <w:t xml:space="preserve"> между ответчиком и </w:t>
      </w:r>
      <w:r w:rsidR="00846D7D">
        <w:rPr>
          <w:rFonts w:ascii="Times New Roman" w:hAnsi="Times New Roman" w:cs="Times New Roman"/>
          <w:color w:val="FF0000"/>
          <w:sz w:val="24"/>
          <w:szCs w:val="24"/>
        </w:rPr>
        <w:t xml:space="preserve">ООО </w:t>
      </w:r>
      <w:r w:rsidR="00627C28">
        <w:rPr>
          <w:rFonts w:ascii="Times New Roman" w:hAnsi="Times New Roman" w:cs="Times New Roman"/>
          <w:color w:val="FF0000"/>
          <w:sz w:val="24"/>
          <w:szCs w:val="24"/>
        </w:rPr>
        <w:t>МФК «ЭйрЛоанс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815B19">
        <w:rPr>
          <w:rFonts w:ascii="Times New Roman" w:hAnsi="Times New Roman" w:cs="Times New Roman"/>
          <w:sz w:val="24"/>
          <w:szCs w:val="24"/>
        </w:rPr>
        <w:t xml:space="preserve">, право </w:t>
      </w:r>
      <w:r w:rsidRPr="00815B19">
        <w:rPr>
          <w:rFonts w:ascii="Times New Roman" w:hAnsi="Times New Roman" w:cs="Times New Roman"/>
          <w:sz w:val="24"/>
          <w:szCs w:val="24"/>
        </w:rPr>
        <w:t xml:space="preserve">требования основано на договоре уступки № </w:t>
      </w:r>
      <w:r w:rsidR="00627C28">
        <w:rPr>
          <w:rFonts w:ascii="Times New Roman" w:hAnsi="Times New Roman" w:cs="Times New Roman"/>
          <w:color w:val="FF0000"/>
          <w:sz w:val="24"/>
          <w:szCs w:val="24"/>
        </w:rPr>
        <w:t>3 от 24.10.2023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C74C3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15B19">
        <w:rPr>
          <w:rFonts w:ascii="Times New Roman" w:hAnsi="Times New Roman" w:cs="Times New Roman"/>
          <w:sz w:val="24"/>
          <w:szCs w:val="24"/>
        </w:rPr>
        <w:t>уководствуясь ст.ст. 194-199 ГПК РФ, мировой судья,</w:t>
      </w:r>
    </w:p>
    <w:p w:rsidR="00477650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РЕШИЛ:</w:t>
      </w:r>
    </w:p>
    <w:p w:rsidR="00477650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E0785" w:rsidP="001E078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C7350">
        <w:rPr>
          <w:rFonts w:ascii="Times New Roman" w:hAnsi="Times New Roman" w:cs="Times New Roman"/>
          <w:sz w:val="24"/>
          <w:szCs w:val="24"/>
        </w:rPr>
        <w:t xml:space="preserve"> удовлетворении исковых требований </w:t>
      </w:r>
      <w:r w:rsidR="00627C28">
        <w:rPr>
          <w:rFonts w:ascii="Times New Roman" w:hAnsi="Times New Roman" w:cs="Times New Roman"/>
          <w:color w:val="FF0000"/>
          <w:sz w:val="24"/>
          <w:szCs w:val="24"/>
        </w:rPr>
        <w:t>ООО ПКО «Нэйва</w:t>
      </w:r>
      <w:r w:rsidRPr="00815B19" w:rsidR="006C74C3">
        <w:rPr>
          <w:rFonts w:ascii="Times New Roman" w:hAnsi="Times New Roman" w:cs="Times New Roman"/>
          <w:sz w:val="24"/>
          <w:szCs w:val="24"/>
        </w:rPr>
        <w:t xml:space="preserve">» к </w:t>
      </w:r>
      <w:r w:rsidR="00627C28">
        <w:rPr>
          <w:rFonts w:ascii="Times New Roman" w:hAnsi="Times New Roman" w:cs="Times New Roman"/>
          <w:color w:val="FF0000"/>
          <w:sz w:val="24"/>
          <w:szCs w:val="24"/>
        </w:rPr>
        <w:t xml:space="preserve">Серединой Юлии Сергеевне </w:t>
      </w:r>
      <w:r w:rsidRPr="00815B19" w:rsidR="006C74C3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займа, </w:t>
      </w:r>
      <w:r w:rsidRPr="000C7350">
        <w:rPr>
          <w:rFonts w:ascii="Times New Roman" w:hAnsi="Times New Roman" w:cs="Times New Roman"/>
          <w:sz w:val="24"/>
          <w:szCs w:val="24"/>
        </w:rPr>
        <w:t xml:space="preserve">отказать, </w:t>
      </w:r>
      <w:r w:rsidRPr="000C7350">
        <w:rPr>
          <w:rFonts w:ascii="Times New Roman" w:hAnsi="Times New Roman" w:cs="Times New Roman"/>
          <w:sz w:val="24"/>
          <w:szCs w:val="24"/>
        </w:rPr>
        <w:t>в связи с пропуском срока исковой давности</w:t>
      </w:r>
      <w:r w:rsidRPr="00815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Разъяснить лицам, участвующим в деле право подать заявление о составлении мотивированного решения суда в следующее сроки: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в течение трех дней со дня объявления резолютивной части решения суда, если лица, участву</w:t>
      </w:r>
      <w:r w:rsidRPr="00815B19">
        <w:rPr>
          <w:rFonts w:ascii="Times New Roman" w:hAnsi="Times New Roman" w:cs="Times New Roman"/>
          <w:sz w:val="24"/>
          <w:szCs w:val="24"/>
        </w:rPr>
        <w:t>ющие в деле, присутствовали в судебном заседании;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Мотивированное решение суда составляется в течение десяти </w:t>
      </w:r>
      <w:r w:rsidRPr="00815B19">
        <w:rPr>
          <w:rFonts w:ascii="Times New Roman" w:hAnsi="Times New Roman" w:cs="Times New Roman"/>
          <w:sz w:val="24"/>
          <w:szCs w:val="24"/>
        </w:rPr>
        <w:t>дней со дня поступления от лиц, участвующих в деле, соответствующего заявления.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</w:t>
      </w:r>
      <w:r w:rsidRPr="00815B19">
        <w:rPr>
          <w:rFonts w:ascii="Times New Roman" w:hAnsi="Times New Roman" w:cs="Times New Roman"/>
          <w:sz w:val="24"/>
          <w:szCs w:val="24"/>
        </w:rPr>
        <w:t>вого судью судебного участка № 9 Нижневартовского судебного района города окружного значения Нижневартовска Ханты - Мансийского автономного округа - Югры.</w:t>
      </w:r>
    </w:p>
    <w:p w:rsidR="00F62DD2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2DD2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B19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15B19">
        <w:rPr>
          <w:rFonts w:ascii="Times New Roman" w:hAnsi="Times New Roman" w:cs="Times New Roman"/>
          <w:sz w:val="24"/>
          <w:szCs w:val="24"/>
        </w:rPr>
        <w:t xml:space="preserve">       Е.В. Аксенова </w:t>
      </w:r>
    </w:p>
    <w:p w:rsidR="00815B19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ab/>
      </w:r>
      <w:r w:rsidRPr="00815B19">
        <w:rPr>
          <w:rFonts w:ascii="Times New Roman" w:hAnsi="Times New Roman" w:cs="Times New Roman"/>
          <w:sz w:val="24"/>
          <w:szCs w:val="24"/>
        </w:rPr>
        <w:tab/>
      </w:r>
    </w:p>
    <w:sectPr w:rsidSect="00EF4A9D">
      <w:pgSz w:w="11906" w:h="16838"/>
      <w:pgMar w:top="56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31"/>
    <w:rsid w:val="000C7350"/>
    <w:rsid w:val="001E0785"/>
    <w:rsid w:val="00477650"/>
    <w:rsid w:val="00627C28"/>
    <w:rsid w:val="006B0BB3"/>
    <w:rsid w:val="006C74C3"/>
    <w:rsid w:val="00815B19"/>
    <w:rsid w:val="00846D7D"/>
    <w:rsid w:val="00C94C31"/>
    <w:rsid w:val="00EF4A9D"/>
    <w:rsid w:val="00F62DD2"/>
    <w:rsid w:val="00FB5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FD7601-9B7C-4DAC-B931-A5BD31A1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4C3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6C74C3"/>
    <w:pPr>
      <w:spacing w:after="0"/>
      <w:ind w:firstLine="0"/>
      <w:jc w:val="center"/>
    </w:pPr>
    <w:rPr>
      <w:rFonts w:ascii="Tahoma" w:eastAsia="Times New Roman" w:hAnsi="Tahoma" w:cs="Times New Roman"/>
      <w:b/>
      <w:color w:val="000000"/>
      <w:sz w:val="22"/>
      <w:szCs w:val="20"/>
      <w:lang w:eastAsia="ru-RU"/>
    </w:rPr>
  </w:style>
  <w:style w:type="character" w:customStyle="1" w:styleId="a">
    <w:name w:val="Название Знак"/>
    <w:basedOn w:val="DefaultParagraphFont"/>
    <w:link w:val="Title"/>
    <w:uiPriority w:val="99"/>
    <w:rsid w:val="006C74C3"/>
    <w:rPr>
      <w:rFonts w:ascii="Tahoma" w:eastAsia="Times New Roman" w:hAnsi="Tahoma" w:cs="Times New Roman"/>
      <w:b/>
      <w:color w:val="00000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C74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74C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5B19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